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B8" w:rsidRDefault="001E0BB8" w:rsidP="001E0BB8">
      <w:pPr>
        <w:spacing w:line="360" w:lineRule="auto"/>
        <w:jc w:val="center"/>
        <w:rPr>
          <w:sz w:val="24"/>
        </w:rPr>
      </w:pPr>
      <w:r>
        <w:rPr>
          <w:rFonts w:hint="eastAsia"/>
          <w:sz w:val="24"/>
        </w:rPr>
        <w:t>201</w:t>
      </w:r>
      <w:r w:rsidR="000C18C5">
        <w:rPr>
          <w:rFonts w:hint="eastAsia"/>
          <w:sz w:val="24"/>
        </w:rPr>
        <w:t>7</w:t>
      </w:r>
      <w:r>
        <w:rPr>
          <w:rFonts w:hint="eastAsia"/>
          <w:sz w:val="24"/>
        </w:rPr>
        <w:t>年个人述职报告</w:t>
      </w:r>
    </w:p>
    <w:p w:rsidR="001E0BB8" w:rsidRDefault="001E0BB8" w:rsidP="001E0BB8">
      <w:pPr>
        <w:spacing w:line="360" w:lineRule="auto"/>
        <w:jc w:val="center"/>
        <w:rPr>
          <w:sz w:val="24"/>
        </w:rPr>
      </w:pPr>
      <w:r>
        <w:rPr>
          <w:rFonts w:hint="eastAsia"/>
          <w:sz w:val="24"/>
        </w:rPr>
        <w:t>杨峰权</w:t>
      </w:r>
    </w:p>
    <w:p w:rsidR="001E0BB8" w:rsidRDefault="001E0BB8" w:rsidP="001E0BB8">
      <w:pPr>
        <w:spacing w:line="360" w:lineRule="auto"/>
        <w:ind w:firstLineChars="200" w:firstLine="480"/>
        <w:rPr>
          <w:sz w:val="24"/>
        </w:rPr>
      </w:pPr>
      <w:r>
        <w:rPr>
          <w:rFonts w:hint="eastAsia"/>
          <w:sz w:val="24"/>
        </w:rPr>
        <w:t>自去年任职以来，在教育局的领导下，</w:t>
      </w:r>
      <w:r w:rsidR="000C18C5">
        <w:rPr>
          <w:rFonts w:hint="eastAsia"/>
          <w:sz w:val="24"/>
        </w:rPr>
        <w:t>本人能深入分析校情，以问题为导向，以规划目标为引领，协助</w:t>
      </w:r>
      <w:r>
        <w:rPr>
          <w:rFonts w:hint="eastAsia"/>
          <w:sz w:val="24"/>
        </w:rPr>
        <w:t>校长</w:t>
      </w:r>
      <w:r w:rsidR="002D4DFC">
        <w:rPr>
          <w:rFonts w:hint="eastAsia"/>
          <w:sz w:val="24"/>
        </w:rPr>
        <w:t>书记</w:t>
      </w:r>
      <w:r>
        <w:rPr>
          <w:rFonts w:hint="eastAsia"/>
          <w:sz w:val="24"/>
        </w:rPr>
        <w:t>，</w:t>
      </w:r>
      <w:proofErr w:type="gramStart"/>
      <w:r w:rsidR="000C18C5">
        <w:rPr>
          <w:rFonts w:hint="eastAsia"/>
          <w:sz w:val="24"/>
        </w:rPr>
        <w:t>殚</w:t>
      </w:r>
      <w:proofErr w:type="gramEnd"/>
      <w:r w:rsidR="000C18C5">
        <w:rPr>
          <w:rFonts w:hint="eastAsia"/>
          <w:sz w:val="24"/>
        </w:rPr>
        <w:t>精</w:t>
      </w:r>
      <w:proofErr w:type="gramStart"/>
      <w:r w:rsidR="000C18C5">
        <w:rPr>
          <w:rFonts w:hint="eastAsia"/>
          <w:sz w:val="24"/>
        </w:rPr>
        <w:t>极</w:t>
      </w:r>
      <w:proofErr w:type="gramEnd"/>
      <w:r w:rsidR="000C18C5">
        <w:rPr>
          <w:rFonts w:hint="eastAsia"/>
          <w:sz w:val="24"/>
        </w:rPr>
        <w:t>虑，</w:t>
      </w:r>
      <w:r>
        <w:rPr>
          <w:rFonts w:hint="eastAsia"/>
          <w:sz w:val="24"/>
        </w:rPr>
        <w:t>积极</w:t>
      </w:r>
      <w:r w:rsidRPr="00E11B5B">
        <w:rPr>
          <w:rFonts w:hint="eastAsia"/>
          <w:sz w:val="24"/>
        </w:rPr>
        <w:t>谋划，</w:t>
      </w:r>
      <w:r>
        <w:rPr>
          <w:rFonts w:hint="eastAsia"/>
          <w:sz w:val="24"/>
        </w:rPr>
        <w:t>不断深化学校的</w:t>
      </w:r>
      <w:r w:rsidR="000C18C5">
        <w:rPr>
          <w:rFonts w:hint="eastAsia"/>
          <w:sz w:val="24"/>
        </w:rPr>
        <w:t>研究性</w:t>
      </w:r>
      <w:r>
        <w:rPr>
          <w:rFonts w:hint="eastAsia"/>
          <w:sz w:val="24"/>
        </w:rPr>
        <w:t>变革</w:t>
      </w:r>
      <w:r w:rsidR="000C18C5">
        <w:rPr>
          <w:rFonts w:hint="eastAsia"/>
          <w:sz w:val="24"/>
        </w:rPr>
        <w:t>实践</w:t>
      </w:r>
      <w:r w:rsidRPr="00E11B5B">
        <w:rPr>
          <w:rFonts w:hint="eastAsia"/>
          <w:sz w:val="24"/>
        </w:rPr>
        <w:t>。现小结如下：</w:t>
      </w:r>
    </w:p>
    <w:p w:rsidR="001E0BB8" w:rsidRPr="000B519F" w:rsidRDefault="001E0BB8" w:rsidP="001E0BB8">
      <w:pPr>
        <w:spacing w:line="360" w:lineRule="auto"/>
        <w:ind w:firstLineChars="200" w:firstLine="480"/>
        <w:rPr>
          <w:sz w:val="24"/>
        </w:rPr>
      </w:pPr>
      <w:r>
        <w:rPr>
          <w:rFonts w:hint="eastAsia"/>
          <w:sz w:val="24"/>
        </w:rPr>
        <w:t>一、</w:t>
      </w:r>
      <w:r w:rsidR="00CC3CB3">
        <w:rPr>
          <w:rFonts w:hint="eastAsia"/>
          <w:b/>
          <w:sz w:val="24"/>
        </w:rPr>
        <w:t>关注</w:t>
      </w:r>
      <w:r w:rsidR="003470E9">
        <w:rPr>
          <w:rFonts w:hint="eastAsia"/>
          <w:b/>
          <w:sz w:val="24"/>
        </w:rPr>
        <w:t>互动</w:t>
      </w:r>
      <w:r w:rsidRPr="000B519F">
        <w:rPr>
          <w:rFonts w:hint="eastAsia"/>
          <w:b/>
          <w:sz w:val="24"/>
        </w:rPr>
        <w:t>，</w:t>
      </w:r>
      <w:r w:rsidR="00CC3CB3">
        <w:rPr>
          <w:rFonts w:hint="eastAsia"/>
          <w:b/>
          <w:sz w:val="24"/>
        </w:rPr>
        <w:t>引发</w:t>
      </w:r>
      <w:r w:rsidRPr="000B519F">
        <w:rPr>
          <w:rFonts w:hint="eastAsia"/>
          <w:b/>
          <w:sz w:val="24"/>
        </w:rPr>
        <w:t>管理工作的深化</w:t>
      </w:r>
    </w:p>
    <w:p w:rsidR="001E0BB8" w:rsidRPr="00E85BBD" w:rsidRDefault="001E0BB8" w:rsidP="001E0BB8">
      <w:pPr>
        <w:spacing w:line="360" w:lineRule="auto"/>
        <w:ind w:firstLineChars="200" w:firstLine="480"/>
        <w:rPr>
          <w:sz w:val="24"/>
        </w:rPr>
      </w:pPr>
      <w:r>
        <w:rPr>
          <w:rFonts w:hint="eastAsia"/>
          <w:sz w:val="24"/>
        </w:rPr>
        <w:t>“价值提升、重心下移、结构开放、动力内化、综合融通”成为“</w:t>
      </w:r>
      <w:r w:rsidRPr="00E85BBD">
        <w:rPr>
          <w:rFonts w:hint="eastAsia"/>
          <w:sz w:val="24"/>
        </w:rPr>
        <w:t>新基础教育</w:t>
      </w:r>
      <w:r>
        <w:rPr>
          <w:rFonts w:hint="eastAsia"/>
          <w:sz w:val="24"/>
        </w:rPr>
        <w:t>”研究提出的新型学校的五大特质。基于去年督导过程以及新基础基地校评估中提出的问题，我们依然强调管理先行，用管理变革带动学校新的变革。</w:t>
      </w:r>
    </w:p>
    <w:p w:rsidR="001E0BB8" w:rsidRPr="001831E0" w:rsidRDefault="001E0BB8" w:rsidP="001E0BB8">
      <w:pPr>
        <w:spacing w:line="360" w:lineRule="auto"/>
        <w:ind w:firstLineChars="200" w:firstLine="482"/>
        <w:rPr>
          <w:b/>
          <w:sz w:val="24"/>
        </w:rPr>
      </w:pPr>
      <w:r w:rsidRPr="001831E0">
        <w:rPr>
          <w:rFonts w:hint="eastAsia"/>
          <w:b/>
          <w:sz w:val="24"/>
        </w:rPr>
        <w:t>1</w:t>
      </w:r>
      <w:r w:rsidRPr="001831E0">
        <w:rPr>
          <w:rFonts w:hint="eastAsia"/>
          <w:b/>
          <w:sz w:val="24"/>
        </w:rPr>
        <w:t>、在学习中互动</w:t>
      </w:r>
    </w:p>
    <w:p w:rsidR="001E0BB8" w:rsidRPr="00E85BBD" w:rsidRDefault="002D4DFC" w:rsidP="001E0BB8">
      <w:pPr>
        <w:spacing w:line="360" w:lineRule="auto"/>
        <w:ind w:firstLineChars="200" w:firstLine="480"/>
        <w:rPr>
          <w:sz w:val="24"/>
        </w:rPr>
      </w:pPr>
      <w:r>
        <w:rPr>
          <w:rFonts w:hint="eastAsia"/>
          <w:sz w:val="24"/>
        </w:rPr>
        <w:t>自上</w:t>
      </w:r>
      <w:r w:rsidR="001E0BB8" w:rsidRPr="00E85BBD">
        <w:rPr>
          <w:rFonts w:hint="eastAsia"/>
          <w:sz w:val="24"/>
        </w:rPr>
        <w:t>学期</w:t>
      </w:r>
      <w:r>
        <w:rPr>
          <w:rFonts w:hint="eastAsia"/>
          <w:sz w:val="24"/>
        </w:rPr>
        <w:t>始，</w:t>
      </w:r>
      <w:r w:rsidR="001E0BB8" w:rsidRPr="00E85BBD">
        <w:rPr>
          <w:rFonts w:hint="eastAsia"/>
          <w:sz w:val="24"/>
        </w:rPr>
        <w:t>把中断了两年的校园网上的学习重新建立起来，并建立新的学习互动机制。学习的内容重点关注新基础教育，但不拘泥于此，具体内容每周由各办公室轮流推荐，并附一两百字的推荐理由，其他教师</w:t>
      </w:r>
      <w:proofErr w:type="gramStart"/>
      <w:r w:rsidR="001E0BB8" w:rsidRPr="00E85BBD">
        <w:rPr>
          <w:rFonts w:hint="eastAsia"/>
          <w:sz w:val="24"/>
        </w:rPr>
        <w:t>阅读跟帖</w:t>
      </w:r>
      <w:proofErr w:type="gramEnd"/>
      <w:r w:rsidR="001E0BB8" w:rsidRPr="00E85BBD">
        <w:rPr>
          <w:rFonts w:hint="eastAsia"/>
          <w:sz w:val="24"/>
        </w:rPr>
        <w:t>。教科室负责每周统计公布阅读和跟帖情况。搭建这样的学习机制，旨在从面上引领全体教师热爱学习，营造良好的读书氛围。</w:t>
      </w:r>
    </w:p>
    <w:p w:rsidR="001E0BB8" w:rsidRDefault="001E0BB8" w:rsidP="001E0BB8">
      <w:pPr>
        <w:spacing w:line="360" w:lineRule="auto"/>
        <w:ind w:firstLineChars="200" w:firstLine="482"/>
        <w:rPr>
          <w:b/>
          <w:sz w:val="24"/>
        </w:rPr>
      </w:pPr>
      <w:r w:rsidRPr="001831E0">
        <w:rPr>
          <w:rFonts w:hint="eastAsia"/>
          <w:b/>
          <w:sz w:val="24"/>
        </w:rPr>
        <w:t>2</w:t>
      </w:r>
      <w:r w:rsidRPr="001831E0">
        <w:rPr>
          <w:rFonts w:hint="eastAsia"/>
          <w:b/>
          <w:sz w:val="24"/>
        </w:rPr>
        <w:t>、</w:t>
      </w:r>
      <w:r>
        <w:rPr>
          <w:rFonts w:hint="eastAsia"/>
          <w:b/>
          <w:sz w:val="24"/>
        </w:rPr>
        <w:t>在策划中互动</w:t>
      </w:r>
    </w:p>
    <w:p w:rsidR="001E0BB8" w:rsidRDefault="001E0BB8" w:rsidP="001E0BB8">
      <w:pPr>
        <w:spacing w:line="360" w:lineRule="auto"/>
        <w:ind w:firstLineChars="200" w:firstLine="480"/>
        <w:rPr>
          <w:b/>
          <w:sz w:val="24"/>
        </w:rPr>
      </w:pPr>
      <w:r w:rsidRPr="009D00D1">
        <w:rPr>
          <w:rFonts w:hint="eastAsia"/>
          <w:sz w:val="24"/>
        </w:rPr>
        <w:t>为了切实提高管理团队成员各责任人的反思力、规划力，上学期放假前夕，我们召开管理研讨会，加强工作的反思交流。反思总结主要围绕“我原先想完成什么目标，开展什么工作？——结果做了什么工作，实现了什么目标？——造成这样情况的原因是什么？”本学期开学，我们邀请了学校的老朋友邵兰芳校长参与了学校计划的论证，她从“三个视角、三种内容、三个要有”阐述了学校计划和学科计划撰写的着眼点，强调重点工作有落实，单独工作有方案。</w:t>
      </w:r>
      <w:r>
        <w:rPr>
          <w:rFonts w:hint="eastAsia"/>
          <w:sz w:val="24"/>
        </w:rPr>
        <w:t>这样的管理研讨会，强化了互动，提高各位学科责任人责任感，更提高其开展工作的策划力、规划力。</w:t>
      </w:r>
    </w:p>
    <w:p w:rsidR="001E0BB8" w:rsidRDefault="001E0BB8" w:rsidP="001E0BB8">
      <w:pPr>
        <w:spacing w:line="360" w:lineRule="auto"/>
        <w:ind w:firstLineChars="200" w:firstLine="482"/>
        <w:rPr>
          <w:b/>
          <w:sz w:val="24"/>
        </w:rPr>
      </w:pPr>
      <w:r>
        <w:rPr>
          <w:rFonts w:hint="eastAsia"/>
          <w:b/>
          <w:sz w:val="24"/>
        </w:rPr>
        <w:t>3</w:t>
      </w:r>
      <w:r>
        <w:rPr>
          <w:rFonts w:hint="eastAsia"/>
          <w:b/>
          <w:sz w:val="24"/>
        </w:rPr>
        <w:t>、</w:t>
      </w:r>
      <w:r w:rsidRPr="001831E0">
        <w:rPr>
          <w:rFonts w:hint="eastAsia"/>
          <w:b/>
          <w:sz w:val="24"/>
        </w:rPr>
        <w:t>在</w:t>
      </w:r>
      <w:r>
        <w:rPr>
          <w:rFonts w:hint="eastAsia"/>
          <w:b/>
          <w:sz w:val="24"/>
        </w:rPr>
        <w:t>反馈中互动</w:t>
      </w:r>
    </w:p>
    <w:p w:rsidR="001E0BB8" w:rsidRDefault="001E0BB8" w:rsidP="001E0BB8">
      <w:pPr>
        <w:spacing w:line="360" w:lineRule="auto"/>
        <w:ind w:firstLineChars="200" w:firstLine="482"/>
        <w:rPr>
          <w:b/>
          <w:sz w:val="24"/>
        </w:rPr>
      </w:pPr>
      <w:r>
        <w:rPr>
          <w:rFonts w:hint="eastAsia"/>
          <w:b/>
          <w:sz w:val="24"/>
        </w:rPr>
        <w:t>一日点赞：</w:t>
      </w:r>
      <w:r w:rsidRPr="00CA3F2E">
        <w:rPr>
          <w:rFonts w:hint="eastAsia"/>
          <w:sz w:val="24"/>
        </w:rPr>
        <w:t>本学期管理工作受学生部开展的“一赞到底，做</w:t>
      </w:r>
      <w:proofErr w:type="gramStart"/>
      <w:r w:rsidRPr="00CA3F2E">
        <w:rPr>
          <w:rFonts w:hint="eastAsia"/>
          <w:sz w:val="24"/>
        </w:rPr>
        <w:t>最</w:t>
      </w:r>
      <w:proofErr w:type="gramEnd"/>
      <w:r w:rsidRPr="00CA3F2E">
        <w:rPr>
          <w:rFonts w:hint="eastAsia"/>
          <w:sz w:val="24"/>
        </w:rPr>
        <w:t>赞的朴诚少年”主题活动的影响，把学校原先的“值日护导”工作进行完善，加强当日反馈，如今反馈的内容增添为：值日护导、师生教学常规、教研活动、好人好事。从这四个方面既有点赞，也有提醒。这样的反馈通过手机短信每日统一由学校行政定点</w:t>
      </w:r>
      <w:r w:rsidRPr="00CA3F2E">
        <w:rPr>
          <w:rFonts w:hint="eastAsia"/>
          <w:sz w:val="24"/>
        </w:rPr>
        <w:lastRenderedPageBreak/>
        <w:t>发送，从而引发了全体师生的关注，除</w:t>
      </w:r>
      <w:proofErr w:type="gramStart"/>
      <w:r w:rsidRPr="00CA3F2E">
        <w:rPr>
          <w:rFonts w:hint="eastAsia"/>
          <w:sz w:val="24"/>
        </w:rPr>
        <w:t>提高护导的</w:t>
      </w:r>
      <w:proofErr w:type="gramEnd"/>
      <w:r w:rsidRPr="00CA3F2E">
        <w:rPr>
          <w:rFonts w:hint="eastAsia"/>
          <w:sz w:val="24"/>
        </w:rPr>
        <w:t>实效性，对学校日常教育教学秩序的优化起到一定的积极作用。</w:t>
      </w:r>
    </w:p>
    <w:p w:rsidR="001E0BB8" w:rsidRDefault="001E0BB8" w:rsidP="001E0BB8">
      <w:pPr>
        <w:spacing w:line="360" w:lineRule="auto"/>
        <w:ind w:firstLineChars="200" w:firstLine="482"/>
        <w:rPr>
          <w:b/>
          <w:sz w:val="24"/>
        </w:rPr>
      </w:pPr>
      <w:r>
        <w:rPr>
          <w:rFonts w:hint="eastAsia"/>
          <w:b/>
          <w:sz w:val="24"/>
        </w:rPr>
        <w:t>制度建设：</w:t>
      </w:r>
      <w:r>
        <w:rPr>
          <w:rFonts w:hint="eastAsia"/>
          <w:sz w:val="24"/>
        </w:rPr>
        <w:t>为了</w:t>
      </w:r>
      <w:proofErr w:type="gramStart"/>
      <w:r>
        <w:rPr>
          <w:rFonts w:hint="eastAsia"/>
          <w:sz w:val="24"/>
        </w:rPr>
        <w:t>推进第</w:t>
      </w:r>
      <w:proofErr w:type="gramEnd"/>
      <w:r>
        <w:rPr>
          <w:rFonts w:hint="eastAsia"/>
          <w:sz w:val="24"/>
        </w:rPr>
        <w:t>三轮岗位竞聘，上学期我们就基于学校实际以及</w:t>
      </w:r>
      <w:r w:rsidRPr="000C74D3">
        <w:rPr>
          <w:rFonts w:hint="eastAsia"/>
          <w:sz w:val="24"/>
        </w:rPr>
        <w:t>发展愿景，制定出“师德考核表”“教育教学考核表”以及“教科研考核表</w:t>
      </w:r>
      <w:r w:rsidR="000C18C5">
        <w:rPr>
          <w:rFonts w:hint="eastAsia"/>
          <w:sz w:val="24"/>
        </w:rPr>
        <w:t>”。这学期，我们上下结合，反复听取老师们的建议，几易其稿，</w:t>
      </w:r>
      <w:r w:rsidRPr="000C74D3">
        <w:rPr>
          <w:rFonts w:hint="eastAsia"/>
          <w:sz w:val="24"/>
        </w:rPr>
        <w:t>三</w:t>
      </w:r>
      <w:r w:rsidR="000C18C5">
        <w:rPr>
          <w:rFonts w:hint="eastAsia"/>
          <w:sz w:val="24"/>
        </w:rPr>
        <w:t>月底</w:t>
      </w:r>
      <w:r w:rsidRPr="000C74D3">
        <w:rPr>
          <w:rFonts w:hint="eastAsia"/>
          <w:sz w:val="24"/>
        </w:rPr>
        <w:t>全体教师参与投票，最后高票通过。</w:t>
      </w:r>
      <w:r>
        <w:rPr>
          <w:rFonts w:hint="eastAsia"/>
          <w:sz w:val="24"/>
        </w:rPr>
        <w:t>这样的制度必将使教师们踏上一条新的专业化发展之路。</w:t>
      </w:r>
    </w:p>
    <w:p w:rsidR="001E0BB8" w:rsidRPr="00E85BBD" w:rsidRDefault="001E0BB8" w:rsidP="001E0BB8">
      <w:pPr>
        <w:spacing w:line="360" w:lineRule="auto"/>
        <w:ind w:firstLineChars="200" w:firstLine="482"/>
        <w:rPr>
          <w:b/>
          <w:sz w:val="24"/>
        </w:rPr>
      </w:pPr>
      <w:r w:rsidRPr="00E85BBD">
        <w:rPr>
          <w:rFonts w:hint="eastAsia"/>
          <w:b/>
          <w:sz w:val="24"/>
        </w:rPr>
        <w:t>二、关注</w:t>
      </w:r>
      <w:r w:rsidR="00CC3CB3">
        <w:rPr>
          <w:rFonts w:hint="eastAsia"/>
          <w:b/>
          <w:sz w:val="24"/>
        </w:rPr>
        <w:t>机制</w:t>
      </w:r>
      <w:r w:rsidRPr="00E85BBD">
        <w:rPr>
          <w:rFonts w:hint="eastAsia"/>
          <w:b/>
          <w:sz w:val="24"/>
        </w:rPr>
        <w:t>，促进教师发展的深化</w:t>
      </w:r>
    </w:p>
    <w:p w:rsidR="001E0BB8" w:rsidRPr="00E85BBD" w:rsidRDefault="001E0BB8" w:rsidP="001E0BB8">
      <w:pPr>
        <w:spacing w:line="360" w:lineRule="auto"/>
        <w:ind w:firstLineChars="200" w:firstLine="480"/>
        <w:rPr>
          <w:sz w:val="24"/>
        </w:rPr>
      </w:pPr>
      <w:r w:rsidRPr="00E85BBD">
        <w:rPr>
          <w:rFonts w:hint="eastAsia"/>
          <w:sz w:val="24"/>
        </w:rPr>
        <w:t>根据</w:t>
      </w:r>
      <w:r w:rsidR="003470E9">
        <w:rPr>
          <w:rFonts w:hint="eastAsia"/>
          <w:sz w:val="24"/>
        </w:rPr>
        <w:t>去年“新基础基地校”评估</w:t>
      </w:r>
      <w:r w:rsidRPr="00E85BBD">
        <w:rPr>
          <w:rFonts w:hint="eastAsia"/>
          <w:sz w:val="24"/>
        </w:rPr>
        <w:t>以及</w:t>
      </w:r>
      <w:proofErr w:type="gramStart"/>
      <w:r w:rsidRPr="00E85BBD">
        <w:rPr>
          <w:rFonts w:hint="eastAsia"/>
          <w:sz w:val="24"/>
        </w:rPr>
        <w:t>区素质</w:t>
      </w:r>
      <w:proofErr w:type="gramEnd"/>
      <w:r w:rsidRPr="00E85BBD">
        <w:rPr>
          <w:rFonts w:hint="eastAsia"/>
          <w:sz w:val="24"/>
        </w:rPr>
        <w:t>教育综合督导的反馈意见，我们</w:t>
      </w:r>
      <w:r w:rsidR="00CC3CB3">
        <w:rPr>
          <w:rFonts w:hint="eastAsia"/>
          <w:sz w:val="24"/>
        </w:rPr>
        <w:t>积极完善和构建不同梯队教师的发展机制，</w:t>
      </w:r>
      <w:r>
        <w:rPr>
          <w:rFonts w:hint="eastAsia"/>
          <w:sz w:val="24"/>
        </w:rPr>
        <w:t>除持续促进青年教师发展</w:t>
      </w:r>
      <w:r w:rsidRPr="00E85BBD">
        <w:rPr>
          <w:rFonts w:hint="eastAsia"/>
          <w:sz w:val="24"/>
        </w:rPr>
        <w:t>，</w:t>
      </w:r>
      <w:r>
        <w:rPr>
          <w:rFonts w:hint="eastAsia"/>
          <w:sz w:val="24"/>
        </w:rPr>
        <w:t>还</w:t>
      </w:r>
      <w:r w:rsidRPr="00E85BBD">
        <w:rPr>
          <w:rFonts w:hint="eastAsia"/>
          <w:sz w:val="24"/>
        </w:rPr>
        <w:t>引领中年教师享受</w:t>
      </w:r>
      <w:r>
        <w:rPr>
          <w:rFonts w:hint="eastAsia"/>
          <w:sz w:val="24"/>
        </w:rPr>
        <w:t>职业的尊严与幸福。</w:t>
      </w:r>
    </w:p>
    <w:p w:rsidR="001E0BB8" w:rsidRDefault="001E0BB8" w:rsidP="00CC3CB3">
      <w:pPr>
        <w:spacing w:line="360" w:lineRule="auto"/>
        <w:ind w:firstLineChars="200" w:firstLine="482"/>
        <w:rPr>
          <w:rFonts w:hint="eastAsia"/>
          <w:b/>
          <w:sz w:val="24"/>
        </w:rPr>
      </w:pPr>
      <w:r w:rsidRPr="001831E0">
        <w:rPr>
          <w:rFonts w:hint="eastAsia"/>
          <w:b/>
          <w:sz w:val="24"/>
        </w:rPr>
        <w:t>1</w:t>
      </w:r>
      <w:r w:rsidRPr="001831E0">
        <w:rPr>
          <w:rFonts w:hint="eastAsia"/>
          <w:b/>
          <w:sz w:val="24"/>
        </w:rPr>
        <w:t>、</w:t>
      </w:r>
      <w:r w:rsidR="00CC3CB3">
        <w:rPr>
          <w:rFonts w:hint="eastAsia"/>
          <w:b/>
          <w:sz w:val="24"/>
        </w:rPr>
        <w:t>建设培训两平台</w:t>
      </w:r>
    </w:p>
    <w:p w:rsidR="00CC3CB3" w:rsidRPr="00CC3CB3" w:rsidRDefault="00CC3CB3" w:rsidP="00CC3CB3">
      <w:pPr>
        <w:spacing w:line="360" w:lineRule="auto"/>
        <w:ind w:firstLineChars="200" w:firstLine="480"/>
        <w:rPr>
          <w:sz w:val="24"/>
        </w:rPr>
      </w:pPr>
      <w:r>
        <w:rPr>
          <w:rFonts w:ascii="宋体" w:hAnsi="宋体" w:hint="eastAsia"/>
          <w:sz w:val="24"/>
        </w:rPr>
        <w:t>分析学校发展的状况和问题，有针对性开展“朴诚论坛”，围绕课程开发、论文写作、专题研讨等方面展开，确保论坛的有效性。其次为了给全体教师增加当众言说的能力，本续期完善“朴诚讲坛”运作模式。四次讲坛以集体主动认领，承担论坛主持，围绕一定的话题招募主讲人；也可以直接承担主持和主讲。目前第一次有行政组带头承办，主要围绕“一日点赞”展开，三位学科主任介绍三</w:t>
      </w:r>
      <w:proofErr w:type="gramStart"/>
      <w:r>
        <w:rPr>
          <w:rFonts w:ascii="宋体" w:hAnsi="宋体" w:hint="eastAsia"/>
          <w:sz w:val="24"/>
        </w:rPr>
        <w:t>月分一日点赞的</w:t>
      </w:r>
      <w:proofErr w:type="gramEnd"/>
      <w:r>
        <w:rPr>
          <w:rFonts w:ascii="宋体" w:hAnsi="宋体" w:hint="eastAsia"/>
          <w:sz w:val="24"/>
        </w:rPr>
        <w:t>整体情况，校长还介绍了其由来。随着这一平台的持续建设，</w:t>
      </w:r>
      <w:proofErr w:type="gramStart"/>
      <w:r>
        <w:rPr>
          <w:rFonts w:ascii="宋体" w:hAnsi="宋体" w:hint="eastAsia"/>
          <w:sz w:val="24"/>
        </w:rPr>
        <w:t>戚小教师</w:t>
      </w:r>
      <w:proofErr w:type="gramEnd"/>
      <w:r>
        <w:rPr>
          <w:rFonts w:ascii="宋体" w:hAnsi="宋体" w:hint="eastAsia"/>
          <w:sz w:val="24"/>
        </w:rPr>
        <w:t>生活和工作激情和智慧必将被点燃，这也是我们所乐见的。</w:t>
      </w:r>
    </w:p>
    <w:p w:rsidR="001E0BB8" w:rsidRDefault="001E0BB8" w:rsidP="001E0BB8">
      <w:pPr>
        <w:spacing w:line="360" w:lineRule="auto"/>
        <w:ind w:firstLineChars="200" w:firstLine="482"/>
        <w:rPr>
          <w:b/>
          <w:sz w:val="24"/>
        </w:rPr>
      </w:pPr>
      <w:r w:rsidRPr="001831E0">
        <w:rPr>
          <w:rFonts w:hint="eastAsia"/>
          <w:b/>
          <w:sz w:val="24"/>
        </w:rPr>
        <w:t>2</w:t>
      </w:r>
      <w:r w:rsidRPr="001831E0">
        <w:rPr>
          <w:rFonts w:hint="eastAsia"/>
          <w:b/>
          <w:sz w:val="24"/>
        </w:rPr>
        <w:t>、</w:t>
      </w:r>
      <w:r>
        <w:rPr>
          <w:rFonts w:hint="eastAsia"/>
          <w:b/>
          <w:sz w:val="24"/>
        </w:rPr>
        <w:t>教师分层皆发展</w:t>
      </w:r>
    </w:p>
    <w:p w:rsidR="001E0BB8" w:rsidRPr="001831E0" w:rsidRDefault="001E0BB8" w:rsidP="001E0BB8">
      <w:pPr>
        <w:spacing w:line="360" w:lineRule="auto"/>
        <w:ind w:firstLineChars="200" w:firstLine="482"/>
        <w:rPr>
          <w:b/>
          <w:sz w:val="24"/>
        </w:rPr>
      </w:pPr>
      <w:r>
        <w:rPr>
          <w:rFonts w:hint="eastAsia"/>
          <w:b/>
          <w:sz w:val="24"/>
        </w:rPr>
        <w:t>（</w:t>
      </w:r>
      <w:r>
        <w:rPr>
          <w:rFonts w:hint="eastAsia"/>
          <w:b/>
          <w:sz w:val="24"/>
        </w:rPr>
        <w:t>1</w:t>
      </w:r>
      <w:r>
        <w:rPr>
          <w:rFonts w:hint="eastAsia"/>
          <w:b/>
          <w:sz w:val="24"/>
        </w:rPr>
        <w:t>）</w:t>
      </w:r>
      <w:r w:rsidRPr="001831E0">
        <w:rPr>
          <w:rFonts w:hint="eastAsia"/>
          <w:b/>
          <w:sz w:val="24"/>
        </w:rPr>
        <w:t>青年教师发展成为常态</w:t>
      </w:r>
    </w:p>
    <w:p w:rsidR="001E0BB8" w:rsidRDefault="00CC3CB3" w:rsidP="001E0BB8">
      <w:pPr>
        <w:spacing w:line="360" w:lineRule="auto"/>
        <w:ind w:firstLineChars="200" w:firstLine="480"/>
        <w:rPr>
          <w:sz w:val="24"/>
        </w:rPr>
      </w:pPr>
      <w:r>
        <w:rPr>
          <w:rFonts w:hint="eastAsia"/>
          <w:sz w:val="24"/>
        </w:rPr>
        <w:t>青年教师的</w:t>
      </w:r>
      <w:r w:rsidR="00937C19">
        <w:rPr>
          <w:rFonts w:hint="eastAsia"/>
          <w:sz w:val="24"/>
        </w:rPr>
        <w:t>成长</w:t>
      </w:r>
      <w:r>
        <w:rPr>
          <w:rFonts w:hint="eastAsia"/>
          <w:sz w:val="24"/>
        </w:rPr>
        <w:t>主要依赖</w:t>
      </w:r>
      <w:r w:rsidR="001E0BB8" w:rsidRPr="0088353D">
        <w:rPr>
          <w:rFonts w:hint="eastAsia"/>
          <w:sz w:val="24"/>
        </w:rPr>
        <w:t>朴诚新社</w:t>
      </w:r>
      <w:r>
        <w:rPr>
          <w:rFonts w:hint="eastAsia"/>
          <w:sz w:val="24"/>
        </w:rPr>
        <w:t>这一非行政性组织的</w:t>
      </w:r>
      <w:r w:rsidR="00937C19">
        <w:rPr>
          <w:rFonts w:hint="eastAsia"/>
          <w:sz w:val="24"/>
        </w:rPr>
        <w:t>发展。</w:t>
      </w:r>
      <w:r w:rsidR="001E0BB8" w:rsidRPr="0088353D">
        <w:rPr>
          <w:rFonts w:hint="eastAsia"/>
          <w:sz w:val="24"/>
        </w:rPr>
        <w:t>通过近</w:t>
      </w:r>
      <w:r w:rsidR="00937C19">
        <w:rPr>
          <w:rFonts w:hint="eastAsia"/>
          <w:sz w:val="24"/>
        </w:rPr>
        <w:t>两</w:t>
      </w:r>
      <w:r w:rsidR="001E0BB8" w:rsidRPr="0088353D">
        <w:rPr>
          <w:rFonts w:hint="eastAsia"/>
          <w:sz w:val="24"/>
        </w:rPr>
        <w:t>年的探索，基本功周周练、读书沙龙、与名师有约、基本功比赛已逐渐成为青年教师成长的品牌活动。</w:t>
      </w:r>
    </w:p>
    <w:p w:rsidR="001E0BB8" w:rsidRPr="00E85BBD" w:rsidRDefault="001E0BB8" w:rsidP="001E0BB8">
      <w:pPr>
        <w:spacing w:line="360" w:lineRule="auto"/>
        <w:ind w:firstLineChars="200" w:firstLine="480"/>
        <w:rPr>
          <w:sz w:val="24"/>
        </w:rPr>
      </w:pPr>
      <w:r>
        <w:rPr>
          <w:rFonts w:hint="eastAsia"/>
          <w:sz w:val="24"/>
        </w:rPr>
        <w:t>上学期为了促进青年教师专业发展持续进行，我们还把青年教师的个人发展规划作为一项重要的工作在做。我们邀请邵兰芳校长指导我们所有中青年做好规划，在教师们撰写、修改规划的过程中要求紧密结合学校新的三年规划，确保成就个人发展的同时成就学校的发展。上学期有两位参加区教师基本功和评优课比赛，</w:t>
      </w:r>
      <w:proofErr w:type="gramStart"/>
      <w:r>
        <w:rPr>
          <w:rFonts w:hint="eastAsia"/>
          <w:sz w:val="24"/>
        </w:rPr>
        <w:t>皆活动</w:t>
      </w:r>
      <w:proofErr w:type="gramEnd"/>
      <w:r>
        <w:rPr>
          <w:rFonts w:hint="eastAsia"/>
          <w:sz w:val="24"/>
        </w:rPr>
        <w:t>一等奖。</w:t>
      </w:r>
    </w:p>
    <w:p w:rsidR="001E0BB8" w:rsidRPr="001831E0" w:rsidRDefault="001E0BB8" w:rsidP="001E0BB8">
      <w:pPr>
        <w:spacing w:line="360" w:lineRule="auto"/>
        <w:ind w:firstLineChars="200" w:firstLine="482"/>
        <w:rPr>
          <w:b/>
          <w:sz w:val="24"/>
        </w:rPr>
      </w:pPr>
      <w:r>
        <w:rPr>
          <w:rFonts w:hint="eastAsia"/>
          <w:b/>
          <w:sz w:val="24"/>
        </w:rPr>
        <w:t>（</w:t>
      </w:r>
      <w:r>
        <w:rPr>
          <w:rFonts w:hint="eastAsia"/>
          <w:b/>
          <w:sz w:val="24"/>
        </w:rPr>
        <w:t>2</w:t>
      </w:r>
      <w:r>
        <w:rPr>
          <w:rFonts w:hint="eastAsia"/>
          <w:b/>
          <w:sz w:val="24"/>
        </w:rPr>
        <w:t>）</w:t>
      </w:r>
      <w:r w:rsidRPr="001831E0">
        <w:rPr>
          <w:rFonts w:hint="eastAsia"/>
          <w:b/>
          <w:sz w:val="24"/>
        </w:rPr>
        <w:t>中年教师</w:t>
      </w:r>
      <w:r>
        <w:rPr>
          <w:rFonts w:hint="eastAsia"/>
          <w:b/>
          <w:sz w:val="24"/>
        </w:rPr>
        <w:t>发展新形态</w:t>
      </w:r>
    </w:p>
    <w:p w:rsidR="001E0BB8" w:rsidRPr="00E85BBD" w:rsidRDefault="001E0BB8" w:rsidP="001E0BB8">
      <w:pPr>
        <w:widowControl/>
        <w:spacing w:line="360" w:lineRule="auto"/>
        <w:ind w:firstLineChars="200" w:firstLine="480"/>
        <w:jc w:val="left"/>
        <w:rPr>
          <w:rFonts w:ascii="宋体" w:hAnsi="宋体" w:cs="Lantinghei SC Extralight"/>
          <w:kern w:val="0"/>
          <w:sz w:val="24"/>
        </w:rPr>
      </w:pPr>
      <w:r w:rsidRPr="00E85BBD">
        <w:rPr>
          <w:rFonts w:ascii="宋体" w:hAnsi="宋体" w:cs="Lantinghei SC Extralight" w:hint="eastAsia"/>
          <w:kern w:val="0"/>
          <w:sz w:val="24"/>
        </w:rPr>
        <w:lastRenderedPageBreak/>
        <w:t>基于我校</w:t>
      </w:r>
      <w:proofErr w:type="gramStart"/>
      <w:r w:rsidRPr="00E85BBD">
        <w:rPr>
          <w:rFonts w:ascii="宋体" w:hAnsi="宋体" w:cs="Lantinghei SC Extralight" w:hint="eastAsia"/>
          <w:kern w:val="0"/>
          <w:sz w:val="24"/>
        </w:rPr>
        <w:t>校</w:t>
      </w:r>
      <w:proofErr w:type="gramEnd"/>
      <w:r w:rsidRPr="00E85BBD">
        <w:rPr>
          <w:rFonts w:ascii="宋体" w:hAnsi="宋体" w:cs="Lantinghei SC Extralight" w:hint="eastAsia"/>
          <w:kern w:val="0"/>
          <w:sz w:val="24"/>
        </w:rPr>
        <w:t>情分析，我们思考如何让中年教师拥有话语权？如何增强他们的内生力，让他们体会职业的幸福感，增强身处</w:t>
      </w:r>
      <w:proofErr w:type="gramStart"/>
      <w:r w:rsidRPr="00E85BBD">
        <w:rPr>
          <w:rFonts w:ascii="宋体" w:hAnsi="宋体" w:cs="Lantinghei SC Extralight" w:hint="eastAsia"/>
          <w:kern w:val="0"/>
          <w:sz w:val="24"/>
        </w:rPr>
        <w:t>百年戚小的</w:t>
      </w:r>
      <w:proofErr w:type="gramEnd"/>
      <w:r w:rsidRPr="00E85BBD">
        <w:rPr>
          <w:rFonts w:ascii="宋体" w:hAnsi="宋体" w:cs="Lantinghei SC Extralight" w:hint="eastAsia"/>
          <w:kern w:val="0"/>
          <w:sz w:val="24"/>
        </w:rPr>
        <w:t>获得感？成为我们谋划</w:t>
      </w:r>
      <w:r w:rsidR="00937C19">
        <w:rPr>
          <w:rFonts w:ascii="宋体" w:hAnsi="宋体" w:cs="Lantinghei SC Extralight" w:hint="eastAsia"/>
          <w:kern w:val="0"/>
          <w:sz w:val="24"/>
        </w:rPr>
        <w:t>上</w:t>
      </w:r>
      <w:r w:rsidRPr="00E85BBD">
        <w:rPr>
          <w:rFonts w:ascii="宋体" w:hAnsi="宋体" w:cs="Lantinghei SC Extralight" w:hint="eastAsia"/>
          <w:kern w:val="0"/>
          <w:sz w:val="24"/>
        </w:rPr>
        <w:t>学期工作的一个主要的问题。</w:t>
      </w:r>
    </w:p>
    <w:p w:rsidR="001E0BB8" w:rsidRDefault="00937C19" w:rsidP="00937C19">
      <w:pPr>
        <w:spacing w:line="360" w:lineRule="auto"/>
        <w:ind w:firstLineChars="200" w:firstLine="480"/>
        <w:rPr>
          <w:rFonts w:ascii="宋体" w:hAnsi="宋体" w:cs="宋体"/>
          <w:sz w:val="24"/>
          <w:shd w:val="clear" w:color="auto" w:fill="FFFFFF"/>
        </w:rPr>
      </w:pPr>
      <w:r>
        <w:rPr>
          <w:rFonts w:ascii="宋体" w:hAnsi="宋体" w:cs="Lantinghei SC Extralight" w:hint="eastAsia"/>
          <w:kern w:val="0"/>
          <w:sz w:val="24"/>
        </w:rPr>
        <w:t>基于这样的分析，我们于去年10月份召开了首届</w:t>
      </w:r>
      <w:r w:rsidRPr="00E85BBD">
        <w:rPr>
          <w:rFonts w:ascii="宋体" w:hAnsi="宋体" w:cs="Lantinghei SC Extralight" w:hint="eastAsia"/>
          <w:kern w:val="0"/>
          <w:sz w:val="24"/>
        </w:rPr>
        <w:t xml:space="preserve"> </w:t>
      </w:r>
      <w:r w:rsidR="001E0BB8" w:rsidRPr="00E85BBD">
        <w:rPr>
          <w:rFonts w:ascii="宋体" w:hAnsi="宋体" w:cs="Lantinghei SC Extralight" w:hint="eastAsia"/>
          <w:kern w:val="0"/>
          <w:sz w:val="24"/>
        </w:rPr>
        <w:t xml:space="preserve">“春华秋实——戚实小中年教师职业风采展示”系列活动。 </w:t>
      </w:r>
      <w:r>
        <w:rPr>
          <w:rFonts w:ascii="宋体" w:hAnsi="宋体" w:cs="Lantinghei SC Extralight" w:hint="eastAsia"/>
          <w:kern w:val="0"/>
          <w:sz w:val="24"/>
        </w:rPr>
        <w:t>为期一个月的</w:t>
      </w:r>
      <w:r>
        <w:rPr>
          <w:rFonts w:ascii="宋体" w:hAnsi="宋体" w:cs="Lantinghei SC Extralight" w:hint="eastAsia"/>
          <w:kern w:val="0"/>
          <w:sz w:val="24"/>
        </w:rPr>
        <w:t>活动，分为课堂展示和访谈分享。我相信大家和我一样不会忘记活动过程</w:t>
      </w:r>
      <w:proofErr w:type="gramStart"/>
      <w:r>
        <w:rPr>
          <w:rFonts w:ascii="宋体" w:hAnsi="宋体" w:cs="Lantinghei SC Extralight" w:hint="eastAsia"/>
          <w:kern w:val="0"/>
          <w:sz w:val="24"/>
        </w:rPr>
        <w:t>中</w:t>
      </w:r>
      <w:proofErr w:type="gramEnd"/>
      <w:r>
        <w:rPr>
          <w:rFonts w:ascii="宋体" w:hAnsi="宋体" w:cs="Lantinghei SC Extralight" w:hint="eastAsia"/>
          <w:kern w:val="0"/>
          <w:sz w:val="24"/>
        </w:rPr>
        <w:t>中年教师们的</w:t>
      </w:r>
      <w:r w:rsidR="001E0BB8" w:rsidRPr="00E85BBD">
        <w:rPr>
          <w:rFonts w:ascii="宋体" w:hAnsi="宋体" w:cs="宋体" w:hint="eastAsia"/>
          <w:sz w:val="24"/>
          <w:shd w:val="clear" w:color="auto" w:fill="FFFFFF"/>
        </w:rPr>
        <w:t>侃侃而谈，真诚的话语、动情的讲述。</w:t>
      </w:r>
    </w:p>
    <w:p w:rsidR="001E0BB8" w:rsidRDefault="001E0BB8" w:rsidP="001E0BB8">
      <w:pPr>
        <w:widowControl/>
        <w:spacing w:line="360" w:lineRule="auto"/>
        <w:ind w:firstLineChars="200" w:firstLine="480"/>
        <w:jc w:val="left"/>
        <w:rPr>
          <w:rFonts w:ascii="宋体" w:hAnsi="宋体" w:cs="宋体"/>
          <w:sz w:val="24"/>
          <w:shd w:val="clear" w:color="auto" w:fill="FFFFFF"/>
        </w:rPr>
      </w:pPr>
      <w:r>
        <w:rPr>
          <w:rFonts w:ascii="宋体" w:hAnsi="宋体" w:cs="宋体" w:hint="eastAsia"/>
          <w:sz w:val="24"/>
          <w:shd w:val="clear" w:color="auto" w:fill="FFFFFF"/>
        </w:rPr>
        <w:t>这样的活动基于中年教师发展可能，增强他们存在感、获得感。也成为教师发展的另一种形式，是对我们教师整体的一个补充。</w:t>
      </w:r>
    </w:p>
    <w:p w:rsidR="001E0BB8" w:rsidRPr="001A2775" w:rsidRDefault="001E0BB8" w:rsidP="001E0BB8">
      <w:pPr>
        <w:spacing w:line="360" w:lineRule="auto"/>
        <w:ind w:firstLineChars="200" w:firstLine="482"/>
        <w:rPr>
          <w:b/>
          <w:sz w:val="24"/>
        </w:rPr>
      </w:pPr>
      <w:r w:rsidRPr="001A2775">
        <w:rPr>
          <w:rFonts w:hint="eastAsia"/>
          <w:b/>
          <w:sz w:val="24"/>
        </w:rPr>
        <w:t>三、着力课程，促进文化建设的深化</w:t>
      </w:r>
    </w:p>
    <w:p w:rsidR="001E0BB8" w:rsidRPr="001A2775" w:rsidRDefault="001E0BB8" w:rsidP="001E0BB8">
      <w:pPr>
        <w:spacing w:line="360" w:lineRule="auto"/>
        <w:ind w:firstLineChars="200" w:firstLine="480"/>
        <w:rPr>
          <w:sz w:val="24"/>
        </w:rPr>
      </w:pPr>
      <w:r w:rsidRPr="001A2775">
        <w:rPr>
          <w:rFonts w:hint="eastAsia"/>
          <w:sz w:val="24"/>
        </w:rPr>
        <w:t>“朴诚”作为学校的文化价值核心绵延一百多年。从事“新基础教育研究”的五年，是我们对“朴诚”的内涵有许多新的理解，让老校长出了许多“新”文化。这</w:t>
      </w:r>
      <w:r>
        <w:rPr>
          <w:rFonts w:hint="eastAsia"/>
          <w:sz w:val="24"/>
        </w:rPr>
        <w:t>一年中，我们</w:t>
      </w:r>
      <w:r w:rsidRPr="001A2775">
        <w:rPr>
          <w:rFonts w:hint="eastAsia"/>
          <w:sz w:val="24"/>
        </w:rPr>
        <w:t>积极地开展深化研究，围绕“朴诚”，基于“朴诚”提出朴诚课程的课程目标。</w:t>
      </w:r>
    </w:p>
    <w:p w:rsidR="001E0BB8" w:rsidRDefault="001E0BB8" w:rsidP="001E0BB8">
      <w:pPr>
        <w:pStyle w:val="a4"/>
        <w:numPr>
          <w:ilvl w:val="0"/>
          <w:numId w:val="1"/>
        </w:numPr>
        <w:spacing w:line="360" w:lineRule="auto"/>
        <w:ind w:firstLineChars="0"/>
        <w:rPr>
          <w:b/>
          <w:sz w:val="24"/>
        </w:rPr>
      </w:pPr>
      <w:r w:rsidRPr="00800793">
        <w:rPr>
          <w:rFonts w:hint="eastAsia"/>
          <w:b/>
          <w:sz w:val="24"/>
        </w:rPr>
        <w:t>着力</w:t>
      </w:r>
      <w:r>
        <w:rPr>
          <w:rFonts w:hint="eastAsia"/>
          <w:b/>
          <w:sz w:val="24"/>
        </w:rPr>
        <w:t>国家</w:t>
      </w:r>
      <w:r w:rsidRPr="00800793">
        <w:rPr>
          <w:rFonts w:hint="eastAsia"/>
          <w:b/>
          <w:sz w:val="24"/>
        </w:rPr>
        <w:t>课程的实施</w:t>
      </w:r>
    </w:p>
    <w:p w:rsidR="001E0BB8" w:rsidRDefault="001E0BB8" w:rsidP="001E0BB8">
      <w:pPr>
        <w:spacing w:line="360" w:lineRule="auto"/>
        <w:ind w:firstLineChars="200" w:firstLine="482"/>
        <w:rPr>
          <w:b/>
          <w:sz w:val="24"/>
        </w:rPr>
      </w:pPr>
      <w:r w:rsidRPr="00800793">
        <w:rPr>
          <w:rFonts w:hint="eastAsia"/>
          <w:b/>
          <w:sz w:val="24"/>
        </w:rPr>
        <w:t>（</w:t>
      </w:r>
      <w:r w:rsidRPr="00800793">
        <w:rPr>
          <w:rFonts w:hint="eastAsia"/>
          <w:b/>
          <w:sz w:val="24"/>
        </w:rPr>
        <w:t>1</w:t>
      </w:r>
      <w:r w:rsidRPr="00800793">
        <w:rPr>
          <w:rFonts w:hint="eastAsia"/>
          <w:b/>
          <w:sz w:val="24"/>
        </w:rPr>
        <w:t>）</w:t>
      </w:r>
      <w:r>
        <w:rPr>
          <w:rFonts w:hint="eastAsia"/>
          <w:b/>
          <w:sz w:val="24"/>
        </w:rPr>
        <w:t>日常</w:t>
      </w:r>
      <w:proofErr w:type="gramStart"/>
      <w:r w:rsidRPr="00800793">
        <w:rPr>
          <w:rFonts w:hint="eastAsia"/>
          <w:b/>
          <w:sz w:val="24"/>
        </w:rPr>
        <w:t>调研全</w:t>
      </w:r>
      <w:proofErr w:type="gramEnd"/>
      <w:r w:rsidRPr="00800793">
        <w:rPr>
          <w:rFonts w:hint="eastAsia"/>
          <w:b/>
          <w:sz w:val="24"/>
        </w:rPr>
        <w:t>覆盖</w:t>
      </w:r>
    </w:p>
    <w:p w:rsidR="001E0BB8" w:rsidRDefault="001E0BB8" w:rsidP="001E0BB8">
      <w:pPr>
        <w:spacing w:line="360" w:lineRule="auto"/>
        <w:ind w:firstLineChars="200" w:firstLine="480"/>
        <w:rPr>
          <w:sz w:val="24"/>
        </w:rPr>
      </w:pPr>
      <w:r w:rsidRPr="00800793">
        <w:rPr>
          <w:rFonts w:hint="eastAsia"/>
          <w:sz w:val="24"/>
        </w:rPr>
        <w:t>我校以往对教师课堂的调研主要集中在开学季，调研的对象也主要集中年轻教师。为了引导大家更好地构建开放互动的课堂，这学期我们让课堂调研做到“学期全过程”和“人员全覆盖”。要求各学科责任人每周通过随机抽取的形式确定调研的对象，这样避免了人情的干扰，也确保我们能在过程中保持对教师课堂常态的了解。</w:t>
      </w:r>
      <w:r>
        <w:rPr>
          <w:rFonts w:hint="eastAsia"/>
          <w:sz w:val="24"/>
        </w:rPr>
        <w:t>本学期我们还要求语文、数学、英语、综合和班队五位责任人每月的第三个行政例会要就前期的日常调研进行反馈，对发现的典型问题要求限期整改。</w:t>
      </w:r>
    </w:p>
    <w:p w:rsidR="003470E9" w:rsidRDefault="001E0BB8" w:rsidP="003470E9">
      <w:pPr>
        <w:spacing w:line="360" w:lineRule="auto"/>
        <w:ind w:firstLineChars="200" w:firstLine="482"/>
        <w:rPr>
          <w:b/>
          <w:sz w:val="24"/>
        </w:rPr>
      </w:pPr>
      <w:r w:rsidRPr="00DD14DC">
        <w:rPr>
          <w:rFonts w:hint="eastAsia"/>
          <w:b/>
          <w:sz w:val="24"/>
        </w:rPr>
        <w:t>（</w:t>
      </w:r>
      <w:r w:rsidRPr="00DD14DC">
        <w:rPr>
          <w:rFonts w:hint="eastAsia"/>
          <w:b/>
          <w:sz w:val="24"/>
        </w:rPr>
        <w:t>2</w:t>
      </w:r>
      <w:r w:rsidRPr="00DD14DC">
        <w:rPr>
          <w:rFonts w:hint="eastAsia"/>
          <w:b/>
          <w:sz w:val="24"/>
        </w:rPr>
        <w:t>）</w:t>
      </w:r>
      <w:r w:rsidR="003470E9">
        <w:rPr>
          <w:rFonts w:hint="eastAsia"/>
          <w:b/>
          <w:sz w:val="24"/>
        </w:rPr>
        <w:t>三级教研有机融</w:t>
      </w:r>
    </w:p>
    <w:p w:rsidR="003470E9" w:rsidRDefault="003470E9" w:rsidP="003470E9">
      <w:pPr>
        <w:spacing w:line="360" w:lineRule="auto"/>
        <w:ind w:firstLineChars="200" w:firstLine="480"/>
        <w:rPr>
          <w:rFonts w:ascii="宋体" w:hAnsi="宋体" w:cs="宋体"/>
          <w:sz w:val="24"/>
          <w:shd w:val="clear" w:color="auto" w:fill="FFFFFF"/>
        </w:rPr>
      </w:pPr>
      <w:r w:rsidRPr="0088353D">
        <w:rPr>
          <w:rFonts w:hint="eastAsia"/>
          <w:sz w:val="24"/>
        </w:rPr>
        <w:t>这几年，我们</w:t>
      </w:r>
      <w:r>
        <w:rPr>
          <w:rFonts w:hint="eastAsia"/>
          <w:sz w:val="24"/>
        </w:rPr>
        <w:t>通过逐渐摸索，</w:t>
      </w:r>
      <w:proofErr w:type="gramStart"/>
      <w:r w:rsidRPr="0088353D">
        <w:rPr>
          <w:rFonts w:hint="eastAsia"/>
          <w:sz w:val="24"/>
        </w:rPr>
        <w:t>备课组</w:t>
      </w:r>
      <w:proofErr w:type="gramEnd"/>
      <w:r w:rsidRPr="0088353D">
        <w:rPr>
          <w:rFonts w:hint="eastAsia"/>
          <w:sz w:val="24"/>
        </w:rPr>
        <w:t>的日常研讨、整个教研大组的长程式教研以及走进异域式的校级教研</w:t>
      </w:r>
      <w:r>
        <w:rPr>
          <w:rFonts w:hint="eastAsia"/>
          <w:sz w:val="24"/>
        </w:rPr>
        <w:t>逐渐走向</w:t>
      </w:r>
      <w:r w:rsidRPr="0088353D">
        <w:rPr>
          <w:rFonts w:hint="eastAsia"/>
          <w:sz w:val="24"/>
        </w:rPr>
        <w:t>融合，三级教研</w:t>
      </w:r>
      <w:r>
        <w:rPr>
          <w:rFonts w:hint="eastAsia"/>
          <w:sz w:val="24"/>
        </w:rPr>
        <w:t>机制在全体戚小人的心目中日渐清晰。这学期我们在专题研讨专题的确立基于各学科，各</w:t>
      </w:r>
      <w:proofErr w:type="gramStart"/>
      <w:r>
        <w:rPr>
          <w:rFonts w:hint="eastAsia"/>
          <w:sz w:val="24"/>
        </w:rPr>
        <w:t>备课组</w:t>
      </w:r>
      <w:proofErr w:type="gramEnd"/>
      <w:r>
        <w:rPr>
          <w:rFonts w:hint="eastAsia"/>
          <w:sz w:val="24"/>
        </w:rPr>
        <w:t>适当的帮助，并加强</w:t>
      </w:r>
      <w:proofErr w:type="gramStart"/>
      <w:r>
        <w:rPr>
          <w:rFonts w:hint="eastAsia"/>
          <w:sz w:val="24"/>
        </w:rPr>
        <w:t>学校智库建设</w:t>
      </w:r>
      <w:proofErr w:type="gramEnd"/>
      <w:r>
        <w:rPr>
          <w:rFonts w:hint="eastAsia"/>
          <w:sz w:val="24"/>
        </w:rPr>
        <w:t>，使学校的教研活动呈现蓬勃的发展态势。上学期语文、班队承办区级教研活动，本学期各学科都将参与区级以及片区的教研活动。</w:t>
      </w:r>
    </w:p>
    <w:p w:rsidR="001E0BB8" w:rsidRPr="00DD14DC" w:rsidRDefault="003470E9" w:rsidP="001E0BB8">
      <w:pPr>
        <w:spacing w:line="360" w:lineRule="auto"/>
        <w:ind w:firstLineChars="200" w:firstLine="482"/>
        <w:rPr>
          <w:b/>
          <w:sz w:val="24"/>
        </w:rPr>
      </w:pPr>
      <w:r>
        <w:rPr>
          <w:rFonts w:hint="eastAsia"/>
          <w:b/>
          <w:sz w:val="24"/>
        </w:rPr>
        <w:t>（</w:t>
      </w:r>
      <w:r>
        <w:rPr>
          <w:rFonts w:hint="eastAsia"/>
          <w:b/>
          <w:sz w:val="24"/>
        </w:rPr>
        <w:t>3</w:t>
      </w:r>
      <w:r>
        <w:rPr>
          <w:rFonts w:hint="eastAsia"/>
          <w:b/>
          <w:sz w:val="24"/>
        </w:rPr>
        <w:t>）</w:t>
      </w:r>
      <w:r w:rsidR="001E0BB8" w:rsidRPr="00DD14DC">
        <w:rPr>
          <w:rFonts w:hint="eastAsia"/>
          <w:b/>
          <w:sz w:val="24"/>
        </w:rPr>
        <w:t>完善学校的评价机制</w:t>
      </w:r>
    </w:p>
    <w:p w:rsidR="001E0BB8" w:rsidRPr="00800793" w:rsidRDefault="001E0BB8" w:rsidP="001E0BB8">
      <w:pPr>
        <w:spacing w:line="360" w:lineRule="auto"/>
        <w:ind w:firstLineChars="200" w:firstLine="480"/>
        <w:rPr>
          <w:b/>
          <w:sz w:val="24"/>
        </w:rPr>
      </w:pPr>
      <w:r>
        <w:rPr>
          <w:rFonts w:hint="eastAsia"/>
          <w:sz w:val="24"/>
        </w:rPr>
        <w:lastRenderedPageBreak/>
        <w:t>从上学期开始我们重点建构语数英三门考试科目的日常监测，并各</w:t>
      </w:r>
      <w:proofErr w:type="gramStart"/>
      <w:r>
        <w:rPr>
          <w:rFonts w:hint="eastAsia"/>
          <w:sz w:val="24"/>
        </w:rPr>
        <w:t>备课组</w:t>
      </w:r>
      <w:proofErr w:type="gramEnd"/>
      <w:r>
        <w:rPr>
          <w:rFonts w:hint="eastAsia"/>
          <w:sz w:val="24"/>
        </w:rPr>
        <w:t>定期上报监测情况，规范学生成绩评定，确保数据的真实有效。期末考试中对综合进行抽测，上学期我们抽测了三年级的美术和音乐。尤其</w:t>
      </w:r>
      <w:proofErr w:type="gramStart"/>
      <w:r>
        <w:rPr>
          <w:rFonts w:hint="eastAsia"/>
          <w:sz w:val="24"/>
        </w:rPr>
        <w:t>加强加强</w:t>
      </w:r>
      <w:proofErr w:type="gramEnd"/>
      <w:r>
        <w:rPr>
          <w:rFonts w:hint="eastAsia"/>
          <w:sz w:val="24"/>
        </w:rPr>
        <w:t>毕业班工作，定期召开对毕业班的后进生的家长会。</w:t>
      </w:r>
    </w:p>
    <w:p w:rsidR="001E0BB8" w:rsidRDefault="001E0BB8" w:rsidP="001E0BB8">
      <w:pPr>
        <w:spacing w:line="360" w:lineRule="auto"/>
        <w:ind w:firstLineChars="200" w:firstLine="482"/>
        <w:rPr>
          <w:b/>
          <w:sz w:val="24"/>
        </w:rPr>
      </w:pPr>
      <w:r>
        <w:rPr>
          <w:rFonts w:hint="eastAsia"/>
          <w:b/>
          <w:sz w:val="24"/>
        </w:rPr>
        <w:t>2</w:t>
      </w:r>
      <w:r>
        <w:rPr>
          <w:rFonts w:hint="eastAsia"/>
          <w:b/>
          <w:sz w:val="24"/>
        </w:rPr>
        <w:t>、着力校本课程的开发</w:t>
      </w:r>
    </w:p>
    <w:p w:rsidR="001E0BB8" w:rsidRDefault="003470E9" w:rsidP="001E0BB8">
      <w:pPr>
        <w:spacing w:line="360" w:lineRule="auto"/>
        <w:ind w:firstLineChars="200" w:firstLine="480"/>
        <w:rPr>
          <w:rFonts w:hint="eastAsia"/>
          <w:sz w:val="24"/>
        </w:rPr>
      </w:pPr>
      <w:r>
        <w:rPr>
          <w:rFonts w:hint="eastAsia"/>
          <w:sz w:val="24"/>
        </w:rPr>
        <w:t>我们积极推进学校的科研工作，努力让研究日常化。上学期我们</w:t>
      </w:r>
      <w:r w:rsidR="001E0BB8" w:rsidRPr="00DD14DC">
        <w:rPr>
          <w:rFonts w:hint="eastAsia"/>
          <w:sz w:val="24"/>
        </w:rPr>
        <w:t>通过参与十三五省规划办课题的申报工作，我们积极挖掘“朴诚”</w:t>
      </w:r>
      <w:r w:rsidR="001E0BB8" w:rsidRPr="00DD14DC">
        <w:rPr>
          <w:rFonts w:hint="eastAsia"/>
          <w:sz w:val="24"/>
        </w:rPr>
        <w:t xml:space="preserve"> </w:t>
      </w:r>
      <w:r w:rsidR="001E0BB8" w:rsidRPr="00DD14DC">
        <w:rPr>
          <w:rFonts w:hint="eastAsia"/>
          <w:sz w:val="24"/>
        </w:rPr>
        <w:t>内涵，积极建构朴诚校本课程。通过前期的梳理，我们提炼了五大校本课程的发展目标：（</w:t>
      </w:r>
      <w:r w:rsidR="001E0BB8" w:rsidRPr="00DD14DC">
        <w:rPr>
          <w:rFonts w:hint="eastAsia"/>
          <w:sz w:val="24"/>
        </w:rPr>
        <w:t>1</w:t>
      </w:r>
      <w:r w:rsidR="001E0BB8" w:rsidRPr="00DD14DC">
        <w:rPr>
          <w:rFonts w:hint="eastAsia"/>
          <w:sz w:val="24"/>
        </w:rPr>
        <w:t>）朴以至爱，学做守诚有根的朴诚娃；（</w:t>
      </w:r>
      <w:r w:rsidR="001E0BB8" w:rsidRPr="00DD14DC">
        <w:rPr>
          <w:rFonts w:hint="eastAsia"/>
          <w:sz w:val="24"/>
        </w:rPr>
        <w:t>2</w:t>
      </w:r>
      <w:r w:rsidR="001E0BB8" w:rsidRPr="00DD14DC">
        <w:rPr>
          <w:rFonts w:hint="eastAsia"/>
          <w:sz w:val="24"/>
        </w:rPr>
        <w:t>）朴以至真，学做热诚担当的朴诚娃；（</w:t>
      </w:r>
      <w:r w:rsidR="001E0BB8" w:rsidRPr="00DD14DC">
        <w:rPr>
          <w:rFonts w:hint="eastAsia"/>
          <w:sz w:val="24"/>
        </w:rPr>
        <w:t>3</w:t>
      </w:r>
      <w:r w:rsidR="001E0BB8" w:rsidRPr="00DD14DC">
        <w:rPr>
          <w:rFonts w:hint="eastAsia"/>
          <w:sz w:val="24"/>
        </w:rPr>
        <w:t>）朴以至健，学做精诚坚韧的朴诚娃；（</w:t>
      </w:r>
      <w:r w:rsidR="001E0BB8" w:rsidRPr="00DD14DC">
        <w:rPr>
          <w:rFonts w:hint="eastAsia"/>
          <w:sz w:val="24"/>
        </w:rPr>
        <w:t>4</w:t>
      </w:r>
      <w:r w:rsidR="001E0BB8" w:rsidRPr="00DD14DC">
        <w:rPr>
          <w:rFonts w:hint="eastAsia"/>
          <w:sz w:val="24"/>
        </w:rPr>
        <w:t>）</w:t>
      </w:r>
      <w:proofErr w:type="gramStart"/>
      <w:r w:rsidR="001E0BB8" w:rsidRPr="00DD14DC">
        <w:rPr>
          <w:rFonts w:hint="eastAsia"/>
          <w:sz w:val="24"/>
        </w:rPr>
        <w:t>朴以至理</w:t>
      </w:r>
      <w:proofErr w:type="gramEnd"/>
      <w:r w:rsidR="001E0BB8" w:rsidRPr="00DD14DC">
        <w:rPr>
          <w:rFonts w:hint="eastAsia"/>
          <w:sz w:val="24"/>
        </w:rPr>
        <w:t>，学做至诚创新的朴诚娃；（</w:t>
      </w:r>
      <w:r w:rsidR="001E0BB8" w:rsidRPr="00DD14DC">
        <w:rPr>
          <w:rFonts w:hint="eastAsia"/>
          <w:sz w:val="24"/>
        </w:rPr>
        <w:t>5</w:t>
      </w:r>
      <w:r w:rsidR="001E0BB8" w:rsidRPr="00DD14DC">
        <w:rPr>
          <w:rFonts w:hint="eastAsia"/>
          <w:sz w:val="24"/>
        </w:rPr>
        <w:t>）朴以至美，学做真诚博雅的朴诚娃。目前课程已经进入省级的申报程序。未来三年随着课题不断展开，相信朴诚校本课程</w:t>
      </w:r>
      <w:proofErr w:type="gramStart"/>
      <w:r w:rsidR="001E0BB8" w:rsidRPr="00DD14DC">
        <w:rPr>
          <w:rFonts w:hint="eastAsia"/>
          <w:sz w:val="24"/>
        </w:rPr>
        <w:t>一</w:t>
      </w:r>
      <w:proofErr w:type="gramEnd"/>
      <w:r w:rsidR="001E0BB8" w:rsidRPr="00DD14DC">
        <w:rPr>
          <w:rFonts w:hint="eastAsia"/>
          <w:sz w:val="24"/>
        </w:rPr>
        <w:t>定更具有特色。</w:t>
      </w:r>
      <w:r>
        <w:rPr>
          <w:rFonts w:hint="eastAsia"/>
          <w:sz w:val="24"/>
        </w:rPr>
        <w:t>学校的教科研工作也会更上一层楼。</w:t>
      </w:r>
    </w:p>
    <w:p w:rsidR="003470E9" w:rsidRPr="00DD14DC" w:rsidRDefault="003470E9" w:rsidP="001E0BB8">
      <w:pPr>
        <w:spacing w:line="360" w:lineRule="auto"/>
        <w:ind w:firstLineChars="200" w:firstLine="480"/>
        <w:rPr>
          <w:sz w:val="24"/>
        </w:rPr>
      </w:pPr>
      <w:r>
        <w:rPr>
          <w:rFonts w:hint="eastAsia"/>
          <w:sz w:val="24"/>
        </w:rPr>
        <w:t>教育改革如火如荼，各级各类学校也百舸争流。百年</w:t>
      </w:r>
      <w:proofErr w:type="gramStart"/>
      <w:r>
        <w:rPr>
          <w:rFonts w:hint="eastAsia"/>
          <w:sz w:val="24"/>
        </w:rPr>
        <w:t>戚小</w:t>
      </w:r>
      <w:r w:rsidR="00806496">
        <w:rPr>
          <w:rFonts w:hint="eastAsia"/>
          <w:sz w:val="24"/>
        </w:rPr>
        <w:t>正</w:t>
      </w:r>
      <w:proofErr w:type="gramEnd"/>
      <w:r w:rsidR="00806496">
        <w:rPr>
          <w:rFonts w:hint="eastAsia"/>
          <w:sz w:val="24"/>
        </w:rPr>
        <w:t>摆脱发展的倦态，迈上发展的新征程。因而如何提高课程建设，如何进一步提高研究的品质都是摆在我们面前，并急需解决的难题。本人将在陈校长的带领下，团结全体教师攻坚克难，争取学校更大的发展。</w:t>
      </w:r>
      <w:bookmarkStart w:id="0" w:name="_GoBack"/>
      <w:bookmarkEnd w:id="0"/>
    </w:p>
    <w:p w:rsidR="002D18CD" w:rsidRDefault="00806496">
      <w:pPr>
        <w:rPr>
          <w:rFonts w:hint="eastAsia"/>
        </w:rPr>
      </w:pPr>
    </w:p>
    <w:p w:rsidR="00CC3CB3" w:rsidRDefault="00CC3CB3">
      <w:pPr>
        <w:rPr>
          <w:rFonts w:hint="eastAsia"/>
        </w:rPr>
      </w:pPr>
    </w:p>
    <w:p w:rsidR="00CC3CB3" w:rsidRPr="00CC3CB3" w:rsidRDefault="00CC3CB3"/>
    <w:sectPr w:rsidR="00CC3CB3" w:rsidRPr="00CC3CB3" w:rsidSect="001905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C5" w:rsidRDefault="000C18C5" w:rsidP="000C18C5">
      <w:r>
        <w:separator/>
      </w:r>
    </w:p>
  </w:endnote>
  <w:endnote w:type="continuationSeparator" w:id="0">
    <w:p w:rsidR="000C18C5" w:rsidRDefault="000C18C5" w:rsidP="000C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Lantinghei SC Extralight">
    <w:charset w:val="00"/>
    <w:family w:val="auto"/>
    <w:pitch w:val="variable"/>
    <w:sig w:usb0="00000003" w:usb1="08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C5" w:rsidRDefault="000C18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C5" w:rsidRDefault="000C18C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C5" w:rsidRDefault="000C18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C5" w:rsidRDefault="000C18C5" w:rsidP="000C18C5">
      <w:r>
        <w:separator/>
      </w:r>
    </w:p>
  </w:footnote>
  <w:footnote w:type="continuationSeparator" w:id="0">
    <w:p w:rsidR="000C18C5" w:rsidRDefault="000C18C5" w:rsidP="000C1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C5" w:rsidRDefault="000C18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C5" w:rsidRDefault="000C18C5" w:rsidP="000C18C5">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C5" w:rsidRDefault="000C18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A654F"/>
    <w:multiLevelType w:val="hybridMultilevel"/>
    <w:tmpl w:val="1A663912"/>
    <w:lvl w:ilvl="0" w:tplc="B010DDF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0BB8"/>
    <w:rsid w:val="000C18C5"/>
    <w:rsid w:val="0019056E"/>
    <w:rsid w:val="001E0BB8"/>
    <w:rsid w:val="002B7B62"/>
    <w:rsid w:val="002D4DFC"/>
    <w:rsid w:val="003470E9"/>
    <w:rsid w:val="004C5E42"/>
    <w:rsid w:val="00806496"/>
    <w:rsid w:val="00937C19"/>
    <w:rsid w:val="00947C8E"/>
    <w:rsid w:val="00CA3944"/>
    <w:rsid w:val="00CC3CB3"/>
    <w:rsid w:val="00E10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E10A26"/>
    <w:pPr>
      <w:widowControl/>
      <w:shd w:val="clear" w:color="auto" w:fill="877B10"/>
      <w:spacing w:line="242" w:lineRule="atLeast"/>
      <w:jc w:val="left"/>
    </w:pPr>
    <w:rPr>
      <w:rFonts w:ascii="Arial" w:hAnsi="Arial" w:cs="Arial"/>
      <w:color w:val="404040"/>
      <w:kern w:val="0"/>
    </w:rPr>
  </w:style>
  <w:style w:type="paragraph" w:styleId="a3">
    <w:name w:val="Normal (Web)"/>
    <w:basedOn w:val="a"/>
    <w:uiPriority w:val="99"/>
    <w:semiHidden/>
    <w:unhideWhenUsed/>
    <w:rsid w:val="00E10A26"/>
    <w:rPr>
      <w:sz w:val="24"/>
    </w:rPr>
  </w:style>
  <w:style w:type="character" w:customStyle="1" w:styleId="1Char">
    <w:name w:val="样式1 Char"/>
    <w:basedOn w:val="a0"/>
    <w:link w:val="1"/>
    <w:rsid w:val="00E10A26"/>
    <w:rPr>
      <w:rFonts w:ascii="Arial" w:eastAsia="宋体" w:hAnsi="Arial" w:cs="Arial"/>
      <w:color w:val="404040"/>
      <w:kern w:val="0"/>
      <w:sz w:val="24"/>
      <w:szCs w:val="24"/>
      <w:shd w:val="clear" w:color="auto" w:fill="877B10"/>
    </w:rPr>
  </w:style>
  <w:style w:type="paragraph" w:styleId="a4">
    <w:name w:val="List Paragraph"/>
    <w:basedOn w:val="a"/>
    <w:uiPriority w:val="34"/>
    <w:qFormat/>
    <w:rsid w:val="001E0BB8"/>
    <w:pPr>
      <w:ind w:firstLineChars="200" w:firstLine="420"/>
    </w:pPr>
    <w:rPr>
      <w:rFonts w:asciiTheme="minorHAnsi" w:eastAsiaTheme="minorEastAsia" w:hAnsiTheme="minorHAnsi" w:cstheme="minorBidi"/>
      <w:szCs w:val="22"/>
    </w:rPr>
  </w:style>
  <w:style w:type="paragraph" w:styleId="a5">
    <w:name w:val="header"/>
    <w:basedOn w:val="a"/>
    <w:link w:val="Char"/>
    <w:uiPriority w:val="99"/>
    <w:unhideWhenUsed/>
    <w:rsid w:val="000C18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C18C5"/>
    <w:rPr>
      <w:rFonts w:ascii="Times New Roman" w:eastAsia="宋体" w:hAnsi="Times New Roman" w:cs="Times New Roman"/>
      <w:sz w:val="18"/>
      <w:szCs w:val="18"/>
    </w:rPr>
  </w:style>
  <w:style w:type="paragraph" w:styleId="a6">
    <w:name w:val="footer"/>
    <w:basedOn w:val="a"/>
    <w:link w:val="Char0"/>
    <w:uiPriority w:val="99"/>
    <w:unhideWhenUsed/>
    <w:rsid w:val="000C18C5"/>
    <w:pPr>
      <w:tabs>
        <w:tab w:val="center" w:pos="4153"/>
        <w:tab w:val="right" w:pos="8306"/>
      </w:tabs>
      <w:snapToGrid w:val="0"/>
      <w:jc w:val="left"/>
    </w:pPr>
    <w:rPr>
      <w:sz w:val="18"/>
      <w:szCs w:val="18"/>
    </w:rPr>
  </w:style>
  <w:style w:type="character" w:customStyle="1" w:styleId="Char0">
    <w:name w:val="页脚 Char"/>
    <w:basedOn w:val="a0"/>
    <w:link w:val="a6"/>
    <w:uiPriority w:val="99"/>
    <w:rsid w:val="000C18C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4</Pages>
  <Words>1452</Words>
  <Characters>1452</Characters>
  <Application>Microsoft Office Word</Application>
  <DocSecurity>0</DocSecurity>
  <Lines>55</Lines>
  <Paragraphs>37</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2018-04-25T06:46:00Z</dcterms:created>
  <dcterms:modified xsi:type="dcterms:W3CDTF">2018-04-26T01:33:00Z</dcterms:modified>
</cp:coreProperties>
</file>