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常州市戚墅堰实验小学手机管理办法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1.加强教育引导。</w:t>
      </w:r>
      <w:r>
        <w:rPr>
          <w:rFonts w:ascii="宋体" w:hAnsi="宋体" w:eastAsia="宋体"/>
          <w:sz w:val="24"/>
          <w:szCs w:val="24"/>
        </w:rPr>
        <w:t>对于在互联网时代成长起来的孩子，禁带手机只能治标，正确引导才是根本，</w:t>
      </w:r>
      <w:r>
        <w:rPr>
          <w:rFonts w:hint="eastAsia" w:ascii="宋体" w:hAnsi="宋体" w:eastAsia="宋体"/>
          <w:sz w:val="24"/>
          <w:szCs w:val="24"/>
        </w:rPr>
        <w:t>学生部、班主任等通过国旗下讲话、班队、集会等平台</w:t>
      </w:r>
      <w:r>
        <w:rPr>
          <w:rFonts w:ascii="宋体" w:hAnsi="宋体" w:eastAsia="宋体"/>
          <w:sz w:val="24"/>
          <w:szCs w:val="24"/>
        </w:rPr>
        <w:t>加强学生的网络素养教育，</w:t>
      </w:r>
      <w:r>
        <w:rPr>
          <w:rFonts w:hint="eastAsia" w:ascii="宋体" w:hAnsi="宋体" w:eastAsia="宋体"/>
          <w:sz w:val="24"/>
          <w:szCs w:val="24"/>
        </w:rPr>
        <w:t>让学生科学理性对待并合理使用手机，提高学生信息素养和自我管理能力，避免简单粗暴管理行为。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2.明确管理要求。</w:t>
      </w:r>
      <w:r>
        <w:rPr>
          <w:rFonts w:hint="eastAsia" w:ascii="宋体" w:hAnsi="宋体" w:eastAsia="宋体"/>
          <w:sz w:val="24"/>
          <w:szCs w:val="24"/>
        </w:rPr>
        <w:t xml:space="preserve">主动向学生和家长明确，不得将个人手机带入校园。学生确有将手机带入校园需求的，须经学生家长同意、书面提出申请，学生部备案，进入校园后应将手机交由班主任统一保管，禁止将手机带入课堂。通过校内电话、班班通等措施，解决学生与家长通话需求。 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3.细化管理措施。</w:t>
      </w:r>
      <w:r>
        <w:rPr>
          <w:rFonts w:hint="eastAsia" w:ascii="宋体" w:hAnsi="宋体" w:eastAsia="宋体"/>
          <w:sz w:val="24"/>
          <w:szCs w:val="24"/>
        </w:rPr>
        <w:t>将师生手机管理纳入学校日常管理，加强课堂教学和作业管理，严禁教师用手机布置作业或要求学生利用手机完成作业，严禁强制家长用手机完成打卡、签到等任务。</w:t>
      </w:r>
    </w:p>
    <w:p>
      <w:pPr>
        <w:spacing w:line="360" w:lineRule="auto"/>
        <w:ind w:firstLine="482" w:firstLineChars="200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4.做好家校沟通。</w:t>
      </w:r>
      <w:r>
        <w:rPr>
          <w:rFonts w:hint="eastAsia" w:ascii="宋体" w:hAnsi="宋体" w:eastAsia="宋体"/>
          <w:sz w:val="24"/>
          <w:szCs w:val="24"/>
        </w:rPr>
        <w:t>科学引导家长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履行教育职责和监护责任，加强对孩子使用手机的督促管理，形成家校协同育人合力。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15C6B"/>
    <w:rsid w:val="3C31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2021-09-16T01:13:00Z</dcterms:created>
  <dc:creator>Administrator</dc:creator>
  <cp:lastModifiedBy>Administrator</cp:lastModifiedBy>
  <dcterms:modified xsi:type="dcterms:W3CDTF">2021-09-16T01:13:34Z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265C57DFB9CC4D6AB185A2CAC3AEE953</vt:lpwstr>
  </property>
</Properties>
</file>